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59D48C" w14:textId="6BE646A7" w:rsidR="001A0DC6" w:rsidRDefault="00866474" w:rsidP="001A0DC6">
      <w:pPr>
        <w:pStyle w:val="1"/>
        <w:jc w:val="center"/>
      </w:pPr>
      <w:r>
        <w:rPr>
          <w:rFonts w:hint="eastAsia"/>
        </w:rPr>
        <w:t>勤工助学、研究生助管</w:t>
      </w:r>
      <w:r w:rsidR="00204FC5">
        <w:rPr>
          <w:rFonts w:hint="eastAsia"/>
        </w:rPr>
        <w:t>系统</w:t>
      </w:r>
      <w:r w:rsidR="001A0DC6">
        <w:rPr>
          <w:rFonts w:hint="eastAsia"/>
        </w:rPr>
        <w:t>功能使用说明</w:t>
      </w:r>
    </w:p>
    <w:p w14:paraId="103BC6A5" w14:textId="77777777" w:rsidR="001A0DC6" w:rsidRDefault="001A0DC6" w:rsidP="001A0DC6">
      <w:pPr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</w:rPr>
        <w:t>登陆系统</w:t>
      </w:r>
    </w:p>
    <w:p w14:paraId="60405BDD" w14:textId="1FB94C38" w:rsidR="001A0DC6" w:rsidRDefault="001A0DC6" w:rsidP="001A0DC6">
      <w:pPr>
        <w:tabs>
          <w:tab w:val="left" w:pos="312"/>
        </w:tabs>
        <w:ind w:firstLineChars="200" w:firstLine="420"/>
      </w:pPr>
      <w:r>
        <w:rPr>
          <w:rFonts w:hint="eastAsia"/>
        </w:rPr>
        <w:t>学校资助中心设置完</w:t>
      </w:r>
      <w:r w:rsidR="00ED4E5C">
        <w:rPr>
          <w:rFonts w:hint="eastAsia"/>
        </w:rPr>
        <w:t>勤工助学和研究生助管</w:t>
      </w:r>
      <w:r w:rsidR="00CB2274">
        <w:rPr>
          <w:rFonts w:hint="eastAsia"/>
        </w:rPr>
        <w:t>管理员</w:t>
      </w:r>
      <w:r>
        <w:rPr>
          <w:rFonts w:hint="eastAsia"/>
        </w:rPr>
        <w:t>后，</w:t>
      </w:r>
      <w:r w:rsidR="00B2590A">
        <w:rPr>
          <w:rFonts w:hint="eastAsia"/>
        </w:rPr>
        <w:t>勤工助学和研究生助管</w:t>
      </w:r>
      <w:r>
        <w:rPr>
          <w:rFonts w:hint="eastAsia"/>
        </w:rPr>
        <w:t>管理员可登陆中国传媒大学业务服务中心</w:t>
      </w:r>
      <w:r>
        <w:rPr>
          <w:rFonts w:hint="eastAsia"/>
        </w:rPr>
        <w:t>http://e.cuc.edu.cn/new/index.html</w:t>
      </w:r>
    </w:p>
    <w:p w14:paraId="201128C5" w14:textId="0C01BB68" w:rsidR="001A0DC6" w:rsidRDefault="001A0DC6" w:rsidP="001A0DC6">
      <w:pPr>
        <w:ind w:firstLineChars="200" w:firstLine="420"/>
      </w:pPr>
      <w:r>
        <w:rPr>
          <w:rFonts w:hint="eastAsia"/>
        </w:rPr>
        <w:t>搜索“勤工助学”后，选择“</w:t>
      </w:r>
      <w:r w:rsidR="00E75765">
        <w:rPr>
          <w:rFonts w:hint="eastAsia"/>
        </w:rPr>
        <w:t>用工单位</w:t>
      </w:r>
      <w:r>
        <w:rPr>
          <w:rFonts w:hint="eastAsia"/>
        </w:rPr>
        <w:t>”角色进入</w:t>
      </w:r>
    </w:p>
    <w:p w14:paraId="4D55CE3B" w14:textId="77777777" w:rsidR="001A0DC6" w:rsidRDefault="001A0DC6" w:rsidP="001A0DC6">
      <w:r>
        <w:rPr>
          <w:noProof/>
        </w:rPr>
        <w:drawing>
          <wp:inline distT="0" distB="0" distL="114300" distR="114300" wp14:anchorId="225DB2BE" wp14:editId="7F9EE27C">
            <wp:extent cx="5269865" cy="2548890"/>
            <wp:effectExtent l="0" t="0" r="6985" b="381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57DE7" w14:textId="0DA41472" w:rsidR="001A0DC6" w:rsidRDefault="00C53B08" w:rsidP="001A0DC6">
      <w:r>
        <w:rPr>
          <w:noProof/>
        </w:rPr>
        <w:drawing>
          <wp:inline distT="0" distB="0" distL="0" distR="0" wp14:anchorId="6AB10505" wp14:editId="062A6FB9">
            <wp:extent cx="5274310" cy="376237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C0A44" w14:textId="77777777" w:rsidR="001A0DC6" w:rsidRDefault="001A0DC6" w:rsidP="001A0DC6">
      <w:pPr>
        <w:tabs>
          <w:tab w:val="left" w:pos="312"/>
        </w:tabs>
      </w:pPr>
    </w:p>
    <w:p w14:paraId="3C32BC94" w14:textId="7E846FD3" w:rsidR="001A0DC6" w:rsidRDefault="001A0DC6" w:rsidP="001A0DC6">
      <w:pPr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</w:rPr>
        <w:t>创建岗位</w:t>
      </w:r>
    </w:p>
    <w:p w14:paraId="01794692" w14:textId="76CC3713" w:rsidR="001A0DC6" w:rsidRDefault="001A0DC6" w:rsidP="001A0DC6">
      <w:pPr>
        <w:ind w:firstLineChars="200" w:firstLine="420"/>
      </w:pPr>
      <w:r>
        <w:rPr>
          <w:rFonts w:hint="eastAsia"/>
        </w:rPr>
        <w:t>在“岗位管理”中点击“新增”按钮后，填写相关信息提交后即可（带</w:t>
      </w:r>
      <w:r>
        <w:rPr>
          <w:rFonts w:hint="eastAsia"/>
        </w:rPr>
        <w:t>*</w:t>
      </w:r>
      <w:r>
        <w:rPr>
          <w:rFonts w:hint="eastAsia"/>
        </w:rPr>
        <w:t>的为必填，岗</w:t>
      </w:r>
      <w:r>
        <w:rPr>
          <w:rFonts w:hint="eastAsia"/>
        </w:rPr>
        <w:lastRenderedPageBreak/>
        <w:t>位类别选</w:t>
      </w:r>
      <w:r w:rsidR="00121886">
        <w:rPr>
          <w:rFonts w:hint="eastAsia"/>
        </w:rPr>
        <w:t>勤工助学或助管</w:t>
      </w:r>
      <w:r>
        <w:rPr>
          <w:rFonts w:hint="eastAsia"/>
        </w:rPr>
        <w:t>）。</w:t>
      </w:r>
    </w:p>
    <w:p w14:paraId="2495097C" w14:textId="568E13E7" w:rsidR="001A0DC6" w:rsidRDefault="0088320C" w:rsidP="001A0DC6">
      <w:r>
        <w:rPr>
          <w:noProof/>
        </w:rPr>
        <w:drawing>
          <wp:inline distT="0" distB="0" distL="0" distR="0" wp14:anchorId="239E6A26" wp14:editId="457F992B">
            <wp:extent cx="5274310" cy="13163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9A79A" w14:textId="0EC98010" w:rsidR="001A0DC6" w:rsidRDefault="00313B0C" w:rsidP="001A0DC6">
      <w:r>
        <w:rPr>
          <w:noProof/>
        </w:rPr>
        <w:drawing>
          <wp:inline distT="0" distB="0" distL="0" distR="0" wp14:anchorId="63428F52" wp14:editId="4210561C">
            <wp:extent cx="5274310" cy="235966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F7DDA" w14:textId="77777777" w:rsidR="001A0DC6" w:rsidRDefault="001A0DC6" w:rsidP="001A0DC6"/>
    <w:p w14:paraId="6E4BC72E" w14:textId="77777777" w:rsidR="001A0DC6" w:rsidRDefault="001A0DC6" w:rsidP="001A0DC6">
      <w:pPr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</w:rPr>
        <w:t>学校审核</w:t>
      </w:r>
    </w:p>
    <w:p w14:paraId="6C2533FF" w14:textId="77777777" w:rsidR="001A0DC6" w:rsidRDefault="001A0DC6" w:rsidP="001A0DC6">
      <w:pPr>
        <w:tabs>
          <w:tab w:val="left" w:pos="312"/>
        </w:tabs>
        <w:ind w:firstLineChars="200" w:firstLine="420"/>
      </w:pPr>
      <w:r>
        <w:rPr>
          <w:rFonts w:hint="eastAsia"/>
        </w:rPr>
        <w:t>提交后等待学校资助中心审核，审核通过后</w:t>
      </w:r>
      <w:proofErr w:type="gramStart"/>
      <w:r>
        <w:rPr>
          <w:rFonts w:hint="eastAsia"/>
        </w:rPr>
        <w:t>此岗位</w:t>
      </w:r>
      <w:proofErr w:type="gramEnd"/>
      <w:r>
        <w:rPr>
          <w:rFonts w:hint="eastAsia"/>
        </w:rPr>
        <w:t>开放给学生申请。</w:t>
      </w:r>
    </w:p>
    <w:p w14:paraId="6A489EAB" w14:textId="77777777" w:rsidR="001A0DC6" w:rsidRDefault="001A0DC6" w:rsidP="001A0DC6">
      <w:pPr>
        <w:tabs>
          <w:tab w:val="left" w:pos="312"/>
        </w:tabs>
      </w:pPr>
    </w:p>
    <w:p w14:paraId="7EFBE8A6" w14:textId="77777777" w:rsidR="001A0DC6" w:rsidRDefault="001A0DC6" w:rsidP="001A0DC6">
      <w:pPr>
        <w:numPr>
          <w:ilvl w:val="0"/>
          <w:numId w:val="1"/>
        </w:numPr>
        <w:rPr>
          <w:b/>
          <w:bCs/>
        </w:rPr>
      </w:pPr>
      <w:r>
        <w:rPr>
          <w:rFonts w:hint="eastAsia"/>
          <w:b/>
          <w:bCs/>
        </w:rPr>
        <w:t>上岗管理</w:t>
      </w:r>
    </w:p>
    <w:p w14:paraId="2119230A" w14:textId="77777777" w:rsidR="001A0DC6" w:rsidRDefault="001A0DC6" w:rsidP="001A0DC6">
      <w:pPr>
        <w:ind w:firstLineChars="200" w:firstLine="420"/>
      </w:pPr>
      <w:r>
        <w:rPr>
          <w:rFonts w:hint="eastAsia"/>
        </w:rPr>
        <w:t>在“上岗管理”标签页中，</w:t>
      </w:r>
    </w:p>
    <w:p w14:paraId="5C61FE7D" w14:textId="77777777" w:rsidR="001A0DC6" w:rsidRDefault="001A0DC6" w:rsidP="001A0DC6">
      <w:pPr>
        <w:ind w:firstLineChars="200" w:firstLine="420"/>
      </w:pPr>
      <w:r>
        <w:t>4.1</w:t>
      </w:r>
      <w:r>
        <w:rPr>
          <w:rFonts w:hint="eastAsia"/>
        </w:rPr>
        <w:t>、可审核已申请的学生，点击“上岗详情”可查看学生填写的相关信息，确认该学生符合岗位要求后点击“通过”按钮即可，等待资助中心审核完成后学生即视为已上岗状态。</w:t>
      </w:r>
    </w:p>
    <w:p w14:paraId="366CE2AB" w14:textId="77777777" w:rsidR="001A0DC6" w:rsidRDefault="001A0DC6" w:rsidP="001A0DC6">
      <w:r>
        <w:rPr>
          <w:noProof/>
        </w:rPr>
        <w:drawing>
          <wp:inline distT="0" distB="0" distL="114300" distR="114300" wp14:anchorId="10C1DF6B" wp14:editId="78A4CAE2">
            <wp:extent cx="5262880" cy="1740535"/>
            <wp:effectExtent l="0" t="0" r="13970" b="12065"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08B1F" w14:textId="77777777" w:rsidR="001A0DC6" w:rsidRDefault="001A0DC6" w:rsidP="001A0DC6"/>
    <w:p w14:paraId="6925E54C" w14:textId="77777777" w:rsidR="001A0DC6" w:rsidRDefault="001A0DC6" w:rsidP="001A0DC6">
      <w:pPr>
        <w:ind w:firstLineChars="200" w:firstLine="420"/>
      </w:pPr>
      <w:r>
        <w:t>4.</w:t>
      </w:r>
      <w:r>
        <w:rPr>
          <w:rFonts w:hint="eastAsia"/>
        </w:rPr>
        <w:t>2</w:t>
      </w:r>
      <w:r>
        <w:rPr>
          <w:rFonts w:hint="eastAsia"/>
        </w:rPr>
        <w:t>、可打印学生个人的《中国传媒大学勤工助学聘用协议书》，点击“报表打印”可自动生成学生个人的聘用协议书，学生已填报的信息，将自动读入生成的聘用协议书。可通过点击生成的聘用协议书网页上的“打印报表”按钮打印聘用协议书。</w:t>
      </w:r>
    </w:p>
    <w:p w14:paraId="6DDA87EC" w14:textId="77777777" w:rsidR="001A0DC6" w:rsidRDefault="001A0DC6" w:rsidP="001A0DC6">
      <w:r>
        <w:rPr>
          <w:noProof/>
        </w:rPr>
        <w:drawing>
          <wp:inline distT="0" distB="0" distL="0" distR="0" wp14:anchorId="65083716" wp14:editId="073631EB">
            <wp:extent cx="5274310" cy="11258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2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D577A" w14:textId="77777777" w:rsidR="001A0DC6" w:rsidRDefault="001A0DC6" w:rsidP="001A0DC6"/>
    <w:p w14:paraId="7631CF24" w14:textId="77777777" w:rsidR="001A0DC6" w:rsidRDefault="001A0DC6" w:rsidP="001A0DC6">
      <w:r>
        <w:rPr>
          <w:noProof/>
        </w:rPr>
        <w:drawing>
          <wp:inline distT="0" distB="0" distL="0" distR="0" wp14:anchorId="4525BF91" wp14:editId="5432E42F">
            <wp:extent cx="5274310" cy="142875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4809A" w14:textId="77777777" w:rsidR="001A0DC6" w:rsidRPr="00DC641E" w:rsidRDefault="001A0DC6" w:rsidP="001A0DC6">
      <w:pPr>
        <w:tabs>
          <w:tab w:val="left" w:pos="312"/>
        </w:tabs>
        <w:spacing w:line="360" w:lineRule="auto"/>
        <w:ind w:firstLineChars="200" w:firstLine="420"/>
        <w:rPr>
          <w:szCs w:val="21"/>
        </w:rPr>
      </w:pPr>
      <w:r w:rsidRPr="00DC641E">
        <w:rPr>
          <w:szCs w:val="21"/>
        </w:rPr>
        <w:t>4.3.1</w:t>
      </w:r>
      <w:r w:rsidRPr="00DC641E">
        <w:rPr>
          <w:rFonts w:hint="eastAsia"/>
          <w:szCs w:val="21"/>
        </w:rPr>
        <w:t>可通过</w:t>
      </w:r>
      <w:r w:rsidRPr="00DC641E">
        <w:rPr>
          <w:rFonts w:hint="eastAsia"/>
          <w:b/>
          <w:bCs/>
          <w:szCs w:val="21"/>
        </w:rPr>
        <w:t>“上岗管理”模块下的“未上岗学生”按钮，</w:t>
      </w:r>
      <w:r w:rsidRPr="00DC641E">
        <w:rPr>
          <w:rFonts w:hint="eastAsia"/>
          <w:szCs w:val="21"/>
        </w:rPr>
        <w:t>查询到目前在系统已申请岗位但未被正式聘用的学生名单，用人单位可通过名单里的手机号，联系学生。需要困难生的用人单位，可以点击页面“是否困难生”一栏对未上岗学生按照是否困难生进行排序，以便找到相应类型的学生。因为查询出来的名单有学生个人手机号码以及困难生信息，请各用工单位注意保护学生隐私。</w:t>
      </w:r>
    </w:p>
    <w:p w14:paraId="2C267CC6" w14:textId="77777777" w:rsidR="001A0DC6" w:rsidRDefault="001A0DC6" w:rsidP="001A0DC6">
      <w:pPr>
        <w:tabs>
          <w:tab w:val="left" w:pos="312"/>
        </w:tabs>
        <w:spacing w:line="360" w:lineRule="auto"/>
        <w:ind w:firstLineChars="200" w:firstLine="420"/>
        <w:rPr>
          <w:sz w:val="24"/>
        </w:rPr>
      </w:pPr>
      <w:r>
        <w:rPr>
          <w:noProof/>
        </w:rPr>
        <w:drawing>
          <wp:inline distT="0" distB="0" distL="0" distR="0" wp14:anchorId="3F68B5FE" wp14:editId="2F1A9FBA">
            <wp:extent cx="5007610" cy="2108835"/>
            <wp:effectExtent l="0" t="0" r="21590" b="247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16591" cy="211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D6FE6" w14:textId="77777777" w:rsidR="001A0DC6" w:rsidRDefault="001A0DC6" w:rsidP="001A0DC6">
      <w:pPr>
        <w:tabs>
          <w:tab w:val="left" w:pos="312"/>
        </w:tabs>
        <w:spacing w:line="360" w:lineRule="auto"/>
        <w:ind w:firstLineChars="200" w:firstLine="480"/>
        <w:rPr>
          <w:sz w:val="24"/>
        </w:rPr>
      </w:pPr>
    </w:p>
    <w:p w14:paraId="5C0ABEB1" w14:textId="77777777" w:rsidR="001A0DC6" w:rsidRPr="00485810" w:rsidRDefault="001A0DC6" w:rsidP="001D5715">
      <w:pPr>
        <w:tabs>
          <w:tab w:val="left" w:pos="312"/>
        </w:tabs>
        <w:spacing w:line="360" w:lineRule="auto"/>
        <w:ind w:firstLineChars="200" w:firstLine="422"/>
        <w:rPr>
          <w:b/>
          <w:bCs/>
          <w:szCs w:val="21"/>
        </w:rPr>
      </w:pPr>
      <w:r w:rsidRPr="00485810">
        <w:rPr>
          <w:b/>
          <w:bCs/>
          <w:szCs w:val="21"/>
        </w:rPr>
        <w:t>4.3.2</w:t>
      </w:r>
      <w:r w:rsidRPr="00485810">
        <w:rPr>
          <w:rFonts w:hint="eastAsia"/>
          <w:b/>
          <w:bCs/>
          <w:szCs w:val="21"/>
        </w:rPr>
        <w:t>推荐学生至本单位聘用岗位</w:t>
      </w:r>
      <w:bookmarkStart w:id="0" w:name="_GoBack"/>
      <w:bookmarkEnd w:id="0"/>
    </w:p>
    <w:p w14:paraId="23427AF9" w14:textId="77777777" w:rsidR="001A0DC6" w:rsidRPr="00485810" w:rsidRDefault="001A0DC6" w:rsidP="001A0DC6">
      <w:pPr>
        <w:tabs>
          <w:tab w:val="left" w:pos="312"/>
        </w:tabs>
        <w:spacing w:line="360" w:lineRule="auto"/>
        <w:ind w:firstLineChars="200" w:firstLine="420"/>
        <w:rPr>
          <w:szCs w:val="21"/>
        </w:rPr>
      </w:pPr>
      <w:r w:rsidRPr="00485810">
        <w:rPr>
          <w:rFonts w:hint="eastAsia"/>
          <w:szCs w:val="21"/>
        </w:rPr>
        <w:t>用人单位与未上岗学生线下双方确认聘用后，用人单位可通过未上岗学生查询页面下“操作”栏中的“岗位推荐”按钮，将学生推荐至本单位岗位。</w:t>
      </w:r>
    </w:p>
    <w:p w14:paraId="487460CC" w14:textId="77777777" w:rsidR="001A0DC6" w:rsidRDefault="001A0DC6" w:rsidP="001A0DC6">
      <w:pPr>
        <w:tabs>
          <w:tab w:val="left" w:pos="312"/>
        </w:tabs>
        <w:spacing w:line="360" w:lineRule="auto"/>
        <w:ind w:firstLineChars="200" w:firstLine="482"/>
        <w:rPr>
          <w:b/>
          <w:bCs/>
          <w:sz w:val="24"/>
        </w:rPr>
      </w:pPr>
    </w:p>
    <w:p w14:paraId="33B250BF" w14:textId="77777777" w:rsidR="001A0DC6" w:rsidRDefault="001A0DC6" w:rsidP="001A0DC6">
      <w:r>
        <w:rPr>
          <w:noProof/>
        </w:rPr>
        <w:drawing>
          <wp:inline distT="0" distB="0" distL="0" distR="0" wp14:anchorId="2B6E5CDE" wp14:editId="43ED7043">
            <wp:extent cx="5274310" cy="2505075"/>
            <wp:effectExtent l="0" t="0" r="889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072AC" w14:textId="77777777" w:rsidR="001A0DC6" w:rsidRDefault="001A0DC6" w:rsidP="001A0DC6">
      <w:pPr>
        <w:pStyle w:val="2"/>
      </w:pPr>
      <w:r>
        <w:rPr>
          <w:noProof/>
        </w:rPr>
        <w:drawing>
          <wp:inline distT="0" distB="0" distL="0" distR="0" wp14:anchorId="06F89C5A" wp14:editId="0A92CC4A">
            <wp:extent cx="5274310" cy="3084830"/>
            <wp:effectExtent l="0" t="0" r="8890" b="139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Toc1994492144"/>
      <w:r>
        <w:rPr>
          <w:rFonts w:hint="eastAsia"/>
          <w:bCs/>
          <w:kern w:val="2"/>
          <w:sz w:val="21"/>
        </w:rPr>
        <w:t>5</w:t>
      </w:r>
      <w:r>
        <w:rPr>
          <w:rFonts w:hint="eastAsia"/>
          <w:bCs/>
          <w:kern w:val="2"/>
          <w:sz w:val="21"/>
          <w:lang w:eastAsia="zh-Hans"/>
        </w:rPr>
        <w:t>、</w:t>
      </w:r>
      <w:r>
        <w:rPr>
          <w:rFonts w:hint="eastAsia"/>
          <w:bCs/>
          <w:kern w:val="2"/>
          <w:sz w:val="21"/>
        </w:rPr>
        <w:t>用工单位薪酬管理</w:t>
      </w:r>
      <w:bookmarkEnd w:id="1"/>
    </w:p>
    <w:p w14:paraId="09CC0EAC" w14:textId="77777777" w:rsidR="001A0DC6" w:rsidRDefault="001A0DC6" w:rsidP="001A0DC6">
      <w:pPr>
        <w:ind w:firstLine="420"/>
      </w:pPr>
      <w:r>
        <w:rPr>
          <w:rFonts w:hint="eastAsia"/>
        </w:rPr>
        <w:t xml:space="preserve"> </w:t>
      </w:r>
      <w:r>
        <w:rPr>
          <w:rFonts w:hint="eastAsia"/>
        </w:rPr>
        <w:t>“用工单位</w:t>
      </w:r>
      <w:r>
        <w:t>薪酬管理</w:t>
      </w:r>
      <w:r>
        <w:rPr>
          <w:rFonts w:hint="eastAsia"/>
        </w:rPr>
        <w:t>”模块</w:t>
      </w:r>
      <w:r>
        <w:t>用于</w:t>
      </w:r>
      <w:r>
        <w:rPr>
          <w:rFonts w:hint="eastAsia"/>
        </w:rPr>
        <w:t>在学生按时</w:t>
      </w:r>
      <w:r>
        <w:t>完成岗位工作之后，用工单位</w:t>
      </w:r>
      <w:r>
        <w:rPr>
          <w:rFonts w:hint="eastAsia"/>
        </w:rPr>
        <w:t>将学生的</w:t>
      </w:r>
      <w:r>
        <w:t>薪酬</w:t>
      </w:r>
      <w:r>
        <w:rPr>
          <w:rFonts w:hint="eastAsia"/>
        </w:rPr>
        <w:t>发放计划提交</w:t>
      </w:r>
      <w:r>
        <w:t>给学工处进行</w:t>
      </w:r>
      <w:r>
        <w:rPr>
          <w:rFonts w:hint="eastAsia"/>
        </w:rPr>
        <w:t>审核，并且可以通过导出本单位相应月份的薪酬明细表，以便打印报送。</w:t>
      </w:r>
    </w:p>
    <w:p w14:paraId="745B9C52" w14:textId="77777777" w:rsidR="001A0DC6" w:rsidRDefault="001A0DC6" w:rsidP="001A0DC6">
      <w:pPr>
        <w:ind w:firstLine="420"/>
      </w:pPr>
      <w:r>
        <w:rPr>
          <w:noProof/>
        </w:rPr>
        <w:drawing>
          <wp:inline distT="0" distB="0" distL="0" distR="0" wp14:anchorId="3CB3F113" wp14:editId="5E343699">
            <wp:extent cx="5274310" cy="879475"/>
            <wp:effectExtent l="0" t="0" r="889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8ECB2" w14:textId="77777777" w:rsidR="001A0DC6" w:rsidRDefault="001A0DC6" w:rsidP="001A0DC6"/>
    <w:p w14:paraId="14ED730F" w14:textId="77777777" w:rsidR="001A0DC6" w:rsidRDefault="001A0DC6" w:rsidP="001A0DC6">
      <w:pPr>
        <w:pStyle w:val="3"/>
      </w:pPr>
      <w:r>
        <w:rPr>
          <w:rFonts w:hint="eastAsia"/>
        </w:rPr>
        <w:t>月度预算</w:t>
      </w:r>
    </w:p>
    <w:p w14:paraId="7463CCCE" w14:textId="77777777" w:rsidR="001A0DC6" w:rsidRDefault="001A0DC6" w:rsidP="001A0DC6">
      <w:pPr>
        <w:pStyle w:val="31"/>
        <w:ind w:left="480" w:firstLineChars="0" w:firstLine="0"/>
      </w:pPr>
      <w:r>
        <w:t>5.1</w:t>
      </w:r>
      <w:r>
        <w:rPr>
          <w:rFonts w:hint="eastAsia"/>
        </w:rPr>
        <w:t>在</w:t>
      </w:r>
      <w:r>
        <w:t>薪酬管理页面</w:t>
      </w:r>
      <w:r>
        <w:rPr>
          <w:rFonts w:hint="eastAsia"/>
        </w:rPr>
        <w:t>，首选选择对应报送的年份和月份。默认为当前月份。然后</w:t>
      </w:r>
      <w:r>
        <w:t>将鼠标移动到需要</w:t>
      </w:r>
      <w:r>
        <w:rPr>
          <w:rFonts w:hint="eastAsia"/>
        </w:rPr>
        <w:t>报送岗位津贴</w:t>
      </w:r>
      <w:r>
        <w:t>的岗位信息中，点击</w:t>
      </w:r>
      <w:r>
        <w:rPr>
          <w:rFonts w:hint="eastAsia"/>
        </w:rPr>
        <w:t>“提交</w:t>
      </w:r>
      <w:r>
        <w:t>发放薪酬</w:t>
      </w:r>
      <w:r>
        <w:rPr>
          <w:rFonts w:hint="eastAsia"/>
        </w:rPr>
        <w:t>申请”链接</w:t>
      </w:r>
      <w:r>
        <w:t>进行岗位人员薪酬管理界面。</w:t>
      </w:r>
    </w:p>
    <w:p w14:paraId="33B4EA2E" w14:textId="77777777" w:rsidR="001A0DC6" w:rsidRDefault="001A0DC6" w:rsidP="001A0DC6">
      <w:pPr>
        <w:ind w:firstLine="420"/>
      </w:pPr>
      <w:r>
        <w:rPr>
          <w:noProof/>
        </w:rPr>
        <w:drawing>
          <wp:inline distT="0" distB="0" distL="0" distR="0" wp14:anchorId="141F7D7A" wp14:editId="171D6865">
            <wp:extent cx="6188710" cy="2623185"/>
            <wp:effectExtent l="0" t="0" r="8890" b="184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8BD8E" w14:textId="77777777" w:rsidR="001A0DC6" w:rsidRDefault="001A0DC6" w:rsidP="001A0DC6">
      <w:pPr>
        <w:pStyle w:val="31"/>
        <w:ind w:left="480" w:firstLineChars="0" w:firstLine="0"/>
      </w:pPr>
      <w:r>
        <w:t>5.3</w:t>
      </w:r>
      <w:r>
        <w:rPr>
          <w:rFonts w:hint="eastAsia"/>
        </w:rPr>
        <w:t>在</w:t>
      </w:r>
      <w:r>
        <w:t>预算界面</w:t>
      </w:r>
      <w:r>
        <w:rPr>
          <w:rFonts w:hint="eastAsia"/>
        </w:rPr>
        <w:t>中</w:t>
      </w:r>
      <w:r>
        <w:t>填写</w:t>
      </w:r>
      <w:proofErr w:type="gramStart"/>
      <w:r>
        <w:t>该岗位</w:t>
      </w:r>
      <w:proofErr w:type="gramEnd"/>
      <w:r>
        <w:rPr>
          <w:rFonts w:hint="eastAsia"/>
        </w:rPr>
        <w:t>上</w:t>
      </w:r>
      <w:r>
        <w:t>岗人员的工时、实际</w:t>
      </w:r>
      <w:r>
        <w:rPr>
          <w:rFonts w:hint="eastAsia"/>
        </w:rPr>
        <w:t>金额和</w:t>
      </w:r>
      <w:r>
        <w:t>工作评价信息</w:t>
      </w:r>
      <w:r>
        <w:rPr>
          <w:rFonts w:hint="eastAsia"/>
        </w:rPr>
        <w:t>后</w:t>
      </w:r>
      <w:r>
        <w:t>点击</w:t>
      </w:r>
      <w:r>
        <w:rPr>
          <w:rFonts w:hint="eastAsia"/>
        </w:rPr>
        <w:t>“提交</w:t>
      </w:r>
      <w:r>
        <w:t>审核</w:t>
      </w:r>
      <w:r>
        <w:rPr>
          <w:rFonts w:hint="eastAsia"/>
        </w:rPr>
        <w:t>”</w:t>
      </w:r>
      <w:r>
        <w:t>。</w:t>
      </w:r>
      <w:r>
        <w:rPr>
          <w:rFonts w:hint="eastAsia"/>
        </w:rPr>
        <w:t>提交成功后，考勤报送成功，</w:t>
      </w:r>
      <w:proofErr w:type="gramStart"/>
      <w:r>
        <w:rPr>
          <w:rFonts w:hint="eastAsia"/>
        </w:rPr>
        <w:t>待学生</w:t>
      </w:r>
      <w:proofErr w:type="gramEnd"/>
      <w:r>
        <w:rPr>
          <w:rFonts w:hint="eastAsia"/>
        </w:rPr>
        <w:t>资助中心审核。</w:t>
      </w:r>
    </w:p>
    <w:p w14:paraId="1EDCB812" w14:textId="77777777" w:rsidR="001A0DC6" w:rsidRDefault="001A0DC6" w:rsidP="001A0DC6">
      <w:pPr>
        <w:pStyle w:val="31"/>
        <w:ind w:firstLineChars="0"/>
        <w:jc w:val="left"/>
      </w:pPr>
      <w:r>
        <w:rPr>
          <w:noProof/>
        </w:rPr>
        <w:drawing>
          <wp:inline distT="0" distB="0" distL="0" distR="0" wp14:anchorId="5E3AB192" wp14:editId="0CBB27CD">
            <wp:extent cx="5274310" cy="2216785"/>
            <wp:effectExtent l="0" t="0" r="8890" b="1841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7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48F5" w14:textId="77777777" w:rsidR="001A0DC6" w:rsidRDefault="001A0DC6" w:rsidP="001A0DC6">
      <w:pPr>
        <w:ind w:left="480"/>
      </w:pPr>
      <w:r>
        <w:rPr>
          <w:rFonts w:hint="eastAsia"/>
        </w:rPr>
        <w:t>注：</w:t>
      </w:r>
      <w:r>
        <w:t>实际金额根据</w:t>
      </w:r>
      <w:r>
        <w:rPr>
          <w:rFonts w:hint="eastAsia"/>
        </w:rPr>
        <w:t>报酬</w:t>
      </w:r>
      <w:r>
        <w:t>标准和</w:t>
      </w:r>
      <w:r>
        <w:rPr>
          <w:rFonts w:hint="eastAsia"/>
        </w:rPr>
        <w:t>工时</w:t>
      </w:r>
      <w:r>
        <w:t>计算出来</w:t>
      </w:r>
      <w:r>
        <w:rPr>
          <w:rFonts w:hint="eastAsia"/>
        </w:rPr>
        <w:t>，</w:t>
      </w:r>
      <w:r>
        <w:t>可调整。</w:t>
      </w:r>
    </w:p>
    <w:p w14:paraId="31919E3F" w14:textId="77777777" w:rsidR="001A0DC6" w:rsidRDefault="001A0DC6" w:rsidP="001A0DC6">
      <w:pPr>
        <w:pStyle w:val="3"/>
      </w:pPr>
      <w:bookmarkStart w:id="2" w:name="_Toc194736861"/>
      <w:r>
        <w:rPr>
          <w:rFonts w:hint="eastAsia"/>
        </w:rPr>
        <w:t>薪资明细</w:t>
      </w:r>
      <w:bookmarkEnd w:id="2"/>
    </w:p>
    <w:p w14:paraId="3A70960D" w14:textId="77777777" w:rsidR="001A0DC6" w:rsidRDefault="001A0DC6" w:rsidP="001A0DC6">
      <w:pPr>
        <w:pStyle w:val="31"/>
        <w:ind w:left="480" w:firstLineChars="0" w:firstLine="0"/>
      </w:pPr>
      <w:r>
        <w:t>5.4</w:t>
      </w:r>
      <w:r>
        <w:rPr>
          <w:rFonts w:hint="eastAsia"/>
        </w:rPr>
        <w:t>在薪资</w:t>
      </w:r>
      <w:r>
        <w:t>管理</w:t>
      </w:r>
      <w:r>
        <w:rPr>
          <w:rFonts w:hint="eastAsia"/>
        </w:rPr>
        <w:t>模块</w:t>
      </w:r>
      <w:r>
        <w:rPr>
          <w:rFonts w:hint="eastAsia"/>
        </w:rPr>
        <w:t>-</w:t>
      </w:r>
      <w:r>
        <w:t>&gt;</w:t>
      </w:r>
      <w:r>
        <w:rPr>
          <w:rFonts w:hint="eastAsia"/>
        </w:rPr>
        <w:t>薪酬细</w:t>
      </w:r>
      <w:r>
        <w:t>界面可查询</w:t>
      </w:r>
      <w:r>
        <w:rPr>
          <w:rFonts w:hint="eastAsia"/>
        </w:rPr>
        <w:t>某个</w:t>
      </w:r>
      <w:r>
        <w:t>学生所有的</w:t>
      </w:r>
      <w:r>
        <w:rPr>
          <w:rFonts w:hint="eastAsia"/>
        </w:rPr>
        <w:t>薪资</w:t>
      </w:r>
      <w:r>
        <w:t>发放情况</w:t>
      </w:r>
      <w:r>
        <w:rPr>
          <w:rFonts w:hint="eastAsia"/>
        </w:rPr>
        <w:t>。</w:t>
      </w:r>
    </w:p>
    <w:p w14:paraId="0C394F49" w14:textId="77777777" w:rsidR="001A0DC6" w:rsidRDefault="001A0DC6" w:rsidP="001A0DC6">
      <w:pPr>
        <w:ind w:firstLine="420"/>
      </w:pPr>
      <w:r>
        <w:rPr>
          <w:noProof/>
        </w:rPr>
        <w:drawing>
          <wp:inline distT="0" distB="0" distL="0" distR="0" wp14:anchorId="02F29D52" wp14:editId="308A0EF5">
            <wp:extent cx="5274310" cy="2037080"/>
            <wp:effectExtent l="0" t="0" r="8890" b="203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35FD7" w14:textId="77777777" w:rsidR="001A0DC6" w:rsidRDefault="001A0DC6" w:rsidP="001A0DC6">
      <w:pPr>
        <w:pStyle w:val="11"/>
        <w:ind w:left="480" w:firstLineChars="0" w:firstLine="0"/>
      </w:pPr>
      <w:r>
        <w:t xml:space="preserve">5.5 </w:t>
      </w:r>
      <w:r w:rsidRPr="003E086F">
        <w:rPr>
          <w:rFonts w:hint="eastAsia"/>
        </w:rPr>
        <w:t>打印用人单位某月薪资报表</w:t>
      </w:r>
    </w:p>
    <w:p w14:paraId="4FA0770C" w14:textId="77777777" w:rsidR="001A0DC6" w:rsidRDefault="001A0DC6" w:rsidP="001A0DC6">
      <w:pPr>
        <w:ind w:firstLineChars="200" w:firstLine="420"/>
      </w:pPr>
      <w:r>
        <w:rPr>
          <w:rFonts w:hint="eastAsia"/>
        </w:rPr>
        <w:t>在“用人单位薪酬管理”模块</w:t>
      </w:r>
      <w:r>
        <w:rPr>
          <w:rFonts w:hint="eastAsia"/>
        </w:rPr>
        <w:t>-</w:t>
      </w:r>
      <w:r>
        <w:t>&gt;“</w:t>
      </w:r>
      <w:r>
        <w:rPr>
          <w:rFonts w:hint="eastAsia"/>
        </w:rPr>
        <w:t>薪酬明细</w:t>
      </w:r>
      <w:r>
        <w:t>界</w:t>
      </w:r>
      <w:r>
        <w:t>”</w:t>
      </w:r>
      <w:r>
        <w:t>面</w:t>
      </w:r>
      <w:r>
        <w:rPr>
          <w:rFonts w:hint="eastAsia"/>
        </w:rPr>
        <w:t>，在“发放月份”</w:t>
      </w:r>
      <w:proofErr w:type="gramStart"/>
      <w:r>
        <w:rPr>
          <w:rFonts w:hint="eastAsia"/>
        </w:rPr>
        <w:t>栏选择</w:t>
      </w:r>
      <w:proofErr w:type="gramEnd"/>
      <w:r>
        <w:rPr>
          <w:rFonts w:hint="eastAsia"/>
        </w:rPr>
        <w:t>相应的月份，然后点击“搜索”按钮，将所搜出当月各单位报送的考勤记录。发放月份栏默认选择月份为当前月份。</w:t>
      </w:r>
    </w:p>
    <w:p w14:paraId="5A03ED30" w14:textId="77777777" w:rsidR="001A0DC6" w:rsidRDefault="001A0DC6" w:rsidP="001A0DC6">
      <w:r>
        <w:rPr>
          <w:noProof/>
        </w:rPr>
        <w:drawing>
          <wp:inline distT="0" distB="0" distL="0" distR="0" wp14:anchorId="3B6CA160" wp14:editId="5177BE95">
            <wp:extent cx="5274310" cy="2131695"/>
            <wp:effectExtent l="0" t="0" r="254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F1E81" w14:textId="77777777" w:rsidR="001A0DC6" w:rsidRDefault="001A0DC6" w:rsidP="001A0DC6">
      <w:pPr>
        <w:ind w:firstLineChars="200" w:firstLine="420"/>
      </w:pPr>
      <w:r>
        <w:rPr>
          <w:rFonts w:hint="eastAsia"/>
        </w:rPr>
        <w:t>在点击按钮后出来的界面中，点击“打印</w:t>
      </w:r>
      <w:proofErr w:type="gramStart"/>
      <w:r>
        <w:rPr>
          <w:rFonts w:hint="eastAsia"/>
        </w:rPr>
        <w:t>薪</w:t>
      </w:r>
      <w:proofErr w:type="gramEnd"/>
      <w:r>
        <w:rPr>
          <w:rFonts w:hint="eastAsia"/>
        </w:rPr>
        <w:t>酬报表”按钮。</w:t>
      </w:r>
    </w:p>
    <w:p w14:paraId="5032336C" w14:textId="77777777" w:rsidR="001A0DC6" w:rsidRDefault="001A0DC6" w:rsidP="001A0DC6">
      <w:r>
        <w:rPr>
          <w:noProof/>
        </w:rPr>
        <w:drawing>
          <wp:inline distT="0" distB="0" distL="0" distR="0" wp14:anchorId="79D74ABE" wp14:editId="535B5B73">
            <wp:extent cx="5274310" cy="14941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B9A0A" w14:textId="77777777" w:rsidR="001A0DC6" w:rsidRDefault="001A0DC6" w:rsidP="001A0DC6">
      <w:pPr>
        <w:ind w:firstLineChars="200" w:firstLine="420"/>
      </w:pPr>
      <w:r>
        <w:rPr>
          <w:rFonts w:hint="eastAsia"/>
        </w:rPr>
        <w:t>在点击按钮后出来的界面中，可通过如下几种方式打印报表：</w:t>
      </w:r>
    </w:p>
    <w:p w14:paraId="5981495F" w14:textId="77777777" w:rsidR="001A0DC6" w:rsidRDefault="001A0DC6" w:rsidP="001A0DC6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）点击“打印报表”按钮，生成薪资报表打印界面。</w:t>
      </w:r>
    </w:p>
    <w:p w14:paraId="4FE8B640" w14:textId="77777777" w:rsidR="001A0DC6" w:rsidRDefault="001A0DC6" w:rsidP="001A0DC6">
      <w:r>
        <w:rPr>
          <w:noProof/>
        </w:rPr>
        <w:drawing>
          <wp:inline distT="0" distB="0" distL="0" distR="0" wp14:anchorId="72D03180" wp14:editId="3807FCD4">
            <wp:extent cx="5274310" cy="89916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48EF1" w14:textId="77777777" w:rsidR="001A0DC6" w:rsidRDefault="001A0DC6" w:rsidP="001A0DC6">
      <w:pPr>
        <w:ind w:firstLineChars="200" w:firstLine="420"/>
      </w:pPr>
      <w:r>
        <w:rPr>
          <w:rFonts w:hint="eastAsia"/>
        </w:rPr>
        <w:t>在生成的薪资报表打印界面，点击打印按钮，打印报表。本示例使用的浏览器为</w:t>
      </w:r>
      <w:r>
        <w:rPr>
          <w:rFonts w:hint="eastAsia"/>
        </w:rPr>
        <w:t>3</w:t>
      </w:r>
      <w:r>
        <w:t>60</w:t>
      </w:r>
      <w:proofErr w:type="gramStart"/>
      <w:r>
        <w:rPr>
          <w:rFonts w:hint="eastAsia"/>
        </w:rPr>
        <w:t>极</w:t>
      </w:r>
      <w:proofErr w:type="gramEnd"/>
      <w:r>
        <w:rPr>
          <w:rFonts w:hint="eastAsia"/>
        </w:rPr>
        <w:t>速浏览器，其他浏览器打印按钮位置可能不同，请根据自己所使用的浏览器打印报表。</w:t>
      </w:r>
    </w:p>
    <w:p w14:paraId="1D0C774A" w14:textId="77777777" w:rsidR="001A0DC6" w:rsidRDefault="001A0DC6" w:rsidP="001A0DC6">
      <w:r>
        <w:rPr>
          <w:noProof/>
        </w:rPr>
        <w:drawing>
          <wp:inline distT="0" distB="0" distL="0" distR="0" wp14:anchorId="257B1846" wp14:editId="7E5F054D">
            <wp:extent cx="5274310" cy="1005205"/>
            <wp:effectExtent l="0" t="0" r="254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90D28" w14:textId="77777777" w:rsidR="001A0DC6" w:rsidRDefault="001A0DC6" w:rsidP="001A0DC6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）点击“导出</w:t>
      </w:r>
      <w:r>
        <w:rPr>
          <w:rFonts w:hint="eastAsia"/>
        </w:rPr>
        <w:t>P</w:t>
      </w:r>
      <w:r>
        <w:t>DF</w:t>
      </w:r>
      <w:r>
        <w:rPr>
          <w:rFonts w:hint="eastAsia"/>
        </w:rPr>
        <w:t>”或“导出</w:t>
      </w:r>
      <w:r>
        <w:t>Word</w:t>
      </w:r>
      <w:r>
        <w:rPr>
          <w:rFonts w:hint="eastAsia"/>
        </w:rPr>
        <w:t>”或“导出</w:t>
      </w:r>
      <w:r>
        <w:rPr>
          <w:rFonts w:hint="eastAsia"/>
        </w:rPr>
        <w:t>E</w:t>
      </w:r>
      <w:r>
        <w:t>xcel</w:t>
      </w:r>
      <w:r>
        <w:rPr>
          <w:rFonts w:hint="eastAsia"/>
        </w:rPr>
        <w:t>”按钮，导出不同格式的报表，调整格式后，打印报表。</w:t>
      </w:r>
    </w:p>
    <w:p w14:paraId="478A5EA5" w14:textId="77777777" w:rsidR="001A0DC6" w:rsidRPr="00CC5584" w:rsidRDefault="001A0DC6" w:rsidP="001A0DC6"/>
    <w:p w14:paraId="604E8EAB" w14:textId="77777777" w:rsidR="008E3CE0" w:rsidRPr="001A0DC6" w:rsidRDefault="008E3CE0"/>
    <w:sectPr w:rsidR="008E3CE0" w:rsidRPr="001A0DC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D6CE4C90"/>
    <w:multiLevelType w:val="singleLevel"/>
    <w:tmpl w:val="D6CE4C9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F56"/>
    <w:rsid w:val="00005FA5"/>
    <w:rsid w:val="00121886"/>
    <w:rsid w:val="001A0DC6"/>
    <w:rsid w:val="001D5715"/>
    <w:rsid w:val="00204FC5"/>
    <w:rsid w:val="00313B0C"/>
    <w:rsid w:val="004B024F"/>
    <w:rsid w:val="005A5F89"/>
    <w:rsid w:val="006218E8"/>
    <w:rsid w:val="007176BD"/>
    <w:rsid w:val="00866474"/>
    <w:rsid w:val="0088320C"/>
    <w:rsid w:val="008E3CE0"/>
    <w:rsid w:val="0095257F"/>
    <w:rsid w:val="00B2590A"/>
    <w:rsid w:val="00BA3734"/>
    <w:rsid w:val="00C33F56"/>
    <w:rsid w:val="00C53B08"/>
    <w:rsid w:val="00CB2274"/>
    <w:rsid w:val="00CC3D4D"/>
    <w:rsid w:val="00E75765"/>
    <w:rsid w:val="00ED4E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130553"/>
  <w15:chartTrackingRefBased/>
  <w15:docId w15:val="{967BAD8F-C70B-4650-88D2-5B6834FAF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0DC6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0"/>
    <w:qFormat/>
    <w:rsid w:val="001A0DC6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1"/>
    <w:next w:val="a"/>
    <w:link w:val="20"/>
    <w:unhideWhenUsed/>
    <w:qFormat/>
    <w:rsid w:val="001A0DC6"/>
    <w:pPr>
      <w:outlineLvl w:val="1"/>
    </w:pPr>
    <w:rPr>
      <w:sz w:val="30"/>
    </w:rPr>
  </w:style>
  <w:style w:type="paragraph" w:styleId="3">
    <w:name w:val="heading 3"/>
    <w:basedOn w:val="1"/>
    <w:next w:val="a"/>
    <w:link w:val="30"/>
    <w:unhideWhenUsed/>
    <w:qFormat/>
    <w:rsid w:val="001A0DC6"/>
    <w:pPr>
      <w:outlineLvl w:val="2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1A0DC6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rsid w:val="001A0DC6"/>
    <w:rPr>
      <w:rFonts w:ascii="Calibri" w:eastAsia="宋体" w:hAnsi="Calibri" w:cs="Times New Roman"/>
      <w:b/>
      <w:kern w:val="44"/>
      <w:sz w:val="30"/>
      <w:szCs w:val="24"/>
    </w:rPr>
  </w:style>
  <w:style w:type="character" w:customStyle="1" w:styleId="30">
    <w:name w:val="标题 3 字符"/>
    <w:basedOn w:val="a0"/>
    <w:link w:val="3"/>
    <w:rsid w:val="001A0DC6"/>
    <w:rPr>
      <w:rFonts w:ascii="Calibri" w:eastAsia="宋体" w:hAnsi="Calibri" w:cs="Times New Roman"/>
      <w:b/>
      <w:kern w:val="44"/>
      <w:sz w:val="28"/>
      <w:szCs w:val="24"/>
    </w:rPr>
  </w:style>
  <w:style w:type="paragraph" w:customStyle="1" w:styleId="31">
    <w:name w:val="列出段落3"/>
    <w:basedOn w:val="a"/>
    <w:uiPriority w:val="99"/>
    <w:qFormat/>
    <w:rsid w:val="001A0DC6"/>
    <w:pPr>
      <w:ind w:firstLineChars="200" w:firstLine="420"/>
    </w:pPr>
  </w:style>
  <w:style w:type="paragraph" w:customStyle="1" w:styleId="11">
    <w:name w:val="列表段落1"/>
    <w:basedOn w:val="a"/>
    <w:uiPriority w:val="99"/>
    <w:qFormat/>
    <w:rsid w:val="001A0DC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204</Words>
  <Characters>1169</Characters>
  <Application>Microsoft Office Word</Application>
  <DocSecurity>0</DocSecurity>
  <Lines>9</Lines>
  <Paragraphs>2</Paragraphs>
  <ScaleCrop>false</ScaleCrop>
  <Company/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glb</dc:creator>
  <cp:keywords/>
  <dc:description/>
  <cp:lastModifiedBy>glb</cp:lastModifiedBy>
  <cp:revision>36</cp:revision>
  <dcterms:created xsi:type="dcterms:W3CDTF">2020-09-20T08:20:00Z</dcterms:created>
  <dcterms:modified xsi:type="dcterms:W3CDTF">2020-09-20T08:36:00Z</dcterms:modified>
</cp:coreProperties>
</file>