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636FC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>
        <w:rPr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：</w:t>
      </w:r>
    </w:p>
    <w:p w14:paraId="5D181D0A" w14:textId="77777777" w:rsidR="00E748CD" w:rsidRDefault="00E748CD" w:rsidP="00E748CD">
      <w:pPr>
        <w:spacing w:line="500" w:lineRule="exact"/>
        <w:ind w:right="420"/>
        <w:rPr>
          <w:rFonts w:ascii="仿宋_GB2312" w:eastAsia="仿宋_GB2312"/>
          <w:sz w:val="28"/>
          <w:szCs w:val="28"/>
        </w:rPr>
      </w:pPr>
    </w:p>
    <w:p w14:paraId="011EEB05" w14:textId="77777777" w:rsidR="00E748CD" w:rsidRPr="00612728" w:rsidRDefault="00E748CD" w:rsidP="00E748CD">
      <w:pPr>
        <w:spacing w:line="500" w:lineRule="exact"/>
        <w:ind w:right="420"/>
        <w:jc w:val="center"/>
        <w:rPr>
          <w:rFonts w:ascii="仿宋_GB2312" w:eastAsia="仿宋_GB2312"/>
          <w:b/>
          <w:bCs/>
          <w:sz w:val="28"/>
          <w:szCs w:val="28"/>
        </w:rPr>
      </w:pPr>
      <w:r w:rsidRPr="00BC1F23">
        <w:rPr>
          <w:rFonts w:ascii="仿宋_GB2312" w:eastAsia="仿宋_GB2312" w:hint="eastAsia"/>
          <w:b/>
          <w:bCs/>
          <w:sz w:val="32"/>
          <w:szCs w:val="32"/>
        </w:rPr>
        <w:t>各教学单位研究生助教岗位分配表</w:t>
      </w:r>
    </w:p>
    <w:tbl>
      <w:tblPr>
        <w:tblpPr w:leftFromText="180" w:rightFromText="180" w:vertAnchor="text" w:horzAnchor="margin" w:tblpXSpec="center" w:tblpY="416"/>
        <w:tblW w:w="6080" w:type="dxa"/>
        <w:tblLook w:val="04A0" w:firstRow="1" w:lastRow="0" w:firstColumn="1" w:lastColumn="0" w:noHBand="0" w:noVBand="1"/>
      </w:tblPr>
      <w:tblGrid>
        <w:gridCol w:w="4340"/>
        <w:gridCol w:w="1740"/>
      </w:tblGrid>
      <w:tr w:rsidR="00E748CD" w:rsidRPr="00F42F0F" w14:paraId="4A6CF294" w14:textId="77777777" w:rsidTr="007069BD">
        <w:trPr>
          <w:trHeight w:val="337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BEE3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教学单位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DA69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分配岗位数</w:t>
            </w:r>
          </w:p>
        </w:tc>
      </w:tr>
      <w:tr w:rsidR="00E748CD" w:rsidRPr="00F42F0F" w14:paraId="355953BE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06BC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播音主持艺术学院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3483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E748CD" w:rsidRPr="00F42F0F" w14:paraId="00A3291F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64CF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传播研究院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294C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E748CD" w:rsidRPr="00F42F0F" w14:paraId="3A97AD65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3BF1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电视学院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5071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</w:tr>
      <w:tr w:rsidR="00E748CD" w:rsidRPr="00F42F0F" w14:paraId="55F54A69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CF92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动画与数字艺术学院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0E53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 w:rsidR="00E748CD" w:rsidRPr="00F42F0F" w14:paraId="0776512B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8A31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广告学院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50CC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</w:tr>
      <w:tr w:rsidR="00E748CD" w:rsidRPr="00F42F0F" w14:paraId="401ED7AE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94CB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国际传媒教育学院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D2199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748CD" w:rsidRPr="00F42F0F" w14:paraId="64DBF5F8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4F3AB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计算机与网络空间安全学院（计算中心）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CF92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</w:tr>
      <w:tr w:rsidR="00E748CD" w:rsidRPr="00F42F0F" w14:paraId="20F57EE5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1471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经济与管理学院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1BBA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15</w:t>
            </w:r>
          </w:p>
        </w:tc>
      </w:tr>
      <w:tr w:rsidR="00E748CD" w:rsidRPr="00F42F0F" w14:paraId="053A23E7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E63F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马克思主义学院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A434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 w:rsidR="00E748CD" w:rsidRPr="00F42F0F" w14:paraId="5DE456E2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138F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人文学院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2918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E748CD" w:rsidRPr="00F42F0F" w14:paraId="5138D791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FBCA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数据科学与智能媒体学院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2622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</w:tr>
      <w:tr w:rsidR="00E748CD" w:rsidRPr="00F42F0F" w14:paraId="7BD403D1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C120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外国语言文化学院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AE3C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:rsidR="00E748CD" w:rsidRPr="00F42F0F" w14:paraId="1D47AD18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68D5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文化产业管理学院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6942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 w:rsidR="00E748CD" w:rsidRPr="00F42F0F" w14:paraId="134E504D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3A53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戏剧影视学院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5C5D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</w:tr>
      <w:tr w:rsidR="00E748CD" w:rsidRPr="00F42F0F" w14:paraId="1998CFEA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5EC2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新闻学院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0893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 w:rsidR="00E748CD" w:rsidRPr="00F42F0F" w14:paraId="1F037BDC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F5B0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信息与通信工程学院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24D2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15</w:t>
            </w:r>
          </w:p>
        </w:tc>
      </w:tr>
      <w:tr w:rsidR="00E748CD" w:rsidRPr="00F42F0F" w14:paraId="7CF446EF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6C3B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音乐与录音艺术学院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EDF2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748CD" w:rsidRPr="00F42F0F" w14:paraId="75790AED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3FED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艺术研究院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3FBC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748CD" w:rsidRPr="00F42F0F" w14:paraId="32FA4C9A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51B10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1F7697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协同创新中心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FD1E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748CD" w:rsidRPr="00F42F0F" w14:paraId="416C99B1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98E94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852EE6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政府与公共事务学院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FAD6A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748CD" w:rsidRPr="00F42F0F" w14:paraId="759EDA2C" w14:textId="77777777" w:rsidTr="007069BD">
        <w:trPr>
          <w:trHeight w:val="337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0180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F42F0F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总计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826A" w14:textId="77777777" w:rsidR="00E748CD" w:rsidRPr="00F42F0F" w:rsidRDefault="00E748CD" w:rsidP="007069B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174</w:t>
            </w:r>
          </w:p>
        </w:tc>
      </w:tr>
    </w:tbl>
    <w:p w14:paraId="6A24B6A1" w14:textId="77777777" w:rsidR="00E748CD" w:rsidRPr="00612728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1D7F2704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320886D7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0C29BD67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3853BCFC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7F85DB98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4D46646F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2087C6E0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13E53CF8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5C60B568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051C4348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284DD53C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4CFA1B7D" w14:textId="77777777" w:rsidR="00E748CD" w:rsidRDefault="00E748CD" w:rsidP="00E748CD">
      <w:pPr>
        <w:pStyle w:val="a7"/>
        <w:spacing w:line="360" w:lineRule="auto"/>
        <w:ind w:left="360" w:firstLineChars="0" w:firstLine="0"/>
        <w:rPr>
          <w:b/>
          <w:sz w:val="32"/>
          <w:szCs w:val="32"/>
        </w:rPr>
      </w:pPr>
    </w:p>
    <w:p w14:paraId="01161037" w14:textId="77777777" w:rsidR="00A06031" w:rsidRDefault="00A06031"/>
    <w:sectPr w:rsidR="00A06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A6D09" w14:textId="77777777" w:rsidR="00EA6233" w:rsidRDefault="00EA6233" w:rsidP="00E748CD">
      <w:r>
        <w:separator/>
      </w:r>
    </w:p>
  </w:endnote>
  <w:endnote w:type="continuationSeparator" w:id="0">
    <w:p w14:paraId="556ED214" w14:textId="77777777" w:rsidR="00EA6233" w:rsidRDefault="00EA6233" w:rsidP="00E7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D4D71" w14:textId="77777777" w:rsidR="00EA6233" w:rsidRDefault="00EA6233" w:rsidP="00E748CD">
      <w:r>
        <w:separator/>
      </w:r>
    </w:p>
  </w:footnote>
  <w:footnote w:type="continuationSeparator" w:id="0">
    <w:p w14:paraId="20487BD9" w14:textId="77777777" w:rsidR="00EA6233" w:rsidRDefault="00EA6233" w:rsidP="00E748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094"/>
    <w:rsid w:val="00782094"/>
    <w:rsid w:val="00A06031"/>
    <w:rsid w:val="00E748CD"/>
    <w:rsid w:val="00EA6233"/>
    <w:rsid w:val="00F9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392EA2-4B10-4B47-86BA-E4A2DD94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8C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48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48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48CD"/>
    <w:rPr>
      <w:sz w:val="18"/>
      <w:szCs w:val="18"/>
    </w:rPr>
  </w:style>
  <w:style w:type="paragraph" w:styleId="a7">
    <w:name w:val="List Paragraph"/>
    <w:basedOn w:val="a"/>
    <w:uiPriority w:val="34"/>
    <w:qFormat/>
    <w:rsid w:val="00E748CD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2</cp:revision>
  <dcterms:created xsi:type="dcterms:W3CDTF">2021-02-24T08:38:00Z</dcterms:created>
  <dcterms:modified xsi:type="dcterms:W3CDTF">2021-02-24T08:38:00Z</dcterms:modified>
</cp:coreProperties>
</file>